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7C" w:rsidRPr="000C67C6" w:rsidRDefault="00C7607C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 </w:t>
      </w:r>
      <w:r w:rsidR="00CC3096">
        <w:rPr>
          <w:rFonts w:cstheme="minorHAnsi"/>
          <w:b/>
          <w:sz w:val="20"/>
          <w:szCs w:val="20"/>
        </w:rPr>
        <w:t>W</w:t>
      </w:r>
      <w:r w:rsidR="00A67EF1" w:rsidRPr="000C67C6">
        <w:rPr>
          <w:rFonts w:cstheme="minorHAnsi"/>
          <w:b/>
          <w:sz w:val="20"/>
          <w:szCs w:val="20"/>
        </w:rPr>
        <w:t>ymagania na oceny</w:t>
      </w:r>
      <w:r w:rsidR="00CC3096">
        <w:rPr>
          <w:rFonts w:cstheme="minorHAnsi"/>
          <w:b/>
          <w:sz w:val="20"/>
          <w:szCs w:val="20"/>
        </w:rPr>
        <w:t xml:space="preserve"> z </w:t>
      </w:r>
      <w:r w:rsidRPr="000C67C6">
        <w:rPr>
          <w:rFonts w:cstheme="minorHAnsi"/>
          <w:b/>
          <w:sz w:val="20"/>
          <w:szCs w:val="20"/>
        </w:rPr>
        <w:t xml:space="preserve"> historii dla klasy </w:t>
      </w:r>
      <w:r w:rsidR="007D4479">
        <w:rPr>
          <w:rFonts w:cstheme="minorHAnsi"/>
          <w:b/>
          <w:sz w:val="20"/>
          <w:szCs w:val="20"/>
        </w:rPr>
        <w:t>8</w:t>
      </w:r>
      <w:r w:rsidRPr="000C67C6">
        <w:rPr>
          <w:rFonts w:cstheme="minorHAnsi"/>
          <w:b/>
          <w:sz w:val="20"/>
          <w:szCs w:val="20"/>
        </w:rPr>
        <w:t xml:space="preserve"> szkoły podstawowej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XXXII.3 </w:t>
            </w:r>
          </w:p>
          <w:p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kapitulacja Warszawy (28 IX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charakteryzuje etapy wojny obronnej Polski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agresji sowieckiej oraz niemieckiej do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1941 r.</w:t>
            </w:r>
          </w:p>
          <w:p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opisuje skutki bitwy o Anglię oraz omawia jej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lastRenderedPageBreak/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46B91" w:rsidRDefault="00046B91" w:rsidP="00C81D0A">
            <w:r w:rsidRPr="00046B91"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Przełomowe wydarzenia na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froncie wschodnim</w:t>
            </w:r>
          </w:p>
          <w:p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XXXIII.1 </w:t>
            </w:r>
          </w:p>
          <w:p w:rsidR="00E424E3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– identyfikuje postać Gieorgija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Żukowa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 xml:space="preserve">XII 1941), bitwy pod Stalingradem (VIII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1942 – II 1943), bitwy na Łuku Kurskim (VII 1943)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przyczyny i okoliczności zdobycia przewagi militarnej przez ZSRS</w:t>
            </w:r>
          </w:p>
          <w:p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– wskazuje powody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zbliżenia Wielkiej Brytanii i USA do ZSRS</w:t>
            </w:r>
          </w:p>
        </w:tc>
      </w:tr>
      <w:tr w:rsidR="00046B91" w:rsidRPr="00CD4C4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XXXIII.2 </w:t>
            </w:r>
          </w:p>
          <w:p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„Żegota”</w:t>
            </w:r>
          </w:p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znaczenie terminów: szmalcownicy, Babi Jar, Ponary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wskazuje na mapie obozy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U-Boot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bitwy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X–XI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wskazuje na mapie obszary opanowane przez Japończyków do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końca 1942 r.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 w:rsidR="00CD4C4E" w:rsidRPr="00CD4C4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bezwarunkowej kapitulacji III Rzeszy (8/9 V 1945), zrzucenia bomb atomowych na Hiroszimę i Nagasaki (VIII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”, taktyka żabich skoków, kamikadze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identyfikuje postacie: Dwighta Eisenhowera, Douglasa MacArthura, Bernarda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Montgomery’ego</w:t>
            </w:r>
            <w:proofErr w:type="spellEnd"/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Deportacje w głąb ZSRS</w:t>
            </w:r>
          </w:p>
          <w:p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5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:rsidR="00046B91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charakteryzuje główne cele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(Palmiry, kaźń profesorów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wyjaśnia znaczenie terminów: volksdeutsch, volkslista, gadzinówka, Akcja Specjalna „Kraków”, „granatowa” policja, Pawiak</w:t>
            </w:r>
          </w:p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postać Hansa Franka</w:t>
            </w:r>
          </w:p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 xml:space="preserve">: rząd emigracyjny, układ 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Sikorski–Majski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zna daty: powstania rządu emigracyjnego (IX 1939), układu 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Sikorski–Majski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omawia postanowienia układu 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Sikorski–Majski</w:t>
            </w:r>
            <w:proofErr w:type="spellEnd"/>
          </w:p>
          <w:p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 xml:space="preserve">powstania układu 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Sikorski–Majski</w:t>
            </w:r>
            <w:proofErr w:type="spellEnd"/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Polskie Państwo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Podziemne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XXIV.4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Rządu RP na Kraj,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sabotaż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Akcja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XXXIV.4 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 znaczenie terminów: sabotaż,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dywersja</w:t>
            </w:r>
          </w:p>
          <w:p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akcja pod Arsenałem, zamach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przedstawia przyczyny i skutki zamachu na F.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Kutscherę</w:t>
            </w:r>
          </w:p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akcja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pod Arsenałem („Meksyk II”), akcja „Główki”</w:t>
            </w:r>
          </w:p>
          <w:p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461019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omawia przebieg akcji pod Arsenałem oraz zamachu na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„Żegota”, Sprawiedliwy wśród Narodów Świata, rzeź wołyńska</w:t>
            </w:r>
          </w:p>
          <w:p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omawia wysiedlenia na Zamojszczyźnie i ich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opisuje postawy Polaków wobec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Holokaustu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XXXIV.5 </w:t>
            </w:r>
          </w:p>
          <w:p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6. Sprawa polska pod koniec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Represje wobec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Polskiego Państwa Podziemnego</w:t>
            </w:r>
          </w:p>
          <w:p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XXXV.3 </w:t>
            </w:r>
          </w:p>
          <w:p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identyfikuje postacie: Stanisława Mikołajczyka, Leopolda Okulickiego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1945), procesu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szesnastu (VI 1945), powstania TRJN (VI 1945)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(„NIE”)</w:t>
            </w:r>
          </w:p>
          <w:p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 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Ekspansja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XXXIII.4 </w:t>
            </w:r>
          </w:p>
          <w:p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XXXVI.1 </w:t>
            </w:r>
          </w:p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XXXVI.2 </w:t>
            </w:r>
          </w:p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XXXVI.3 </w:t>
            </w:r>
          </w:p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:rsidR="00046B91" w:rsidRPr="00F37C18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wyjaśnia znaczenie terminów: Organizacja Narodów Zjednoczonych, układ dwubiegunowy, Powszechna deklaracja praw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mur berliński, reparacje wojenne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znaczenie terminów: procesy norymberskie, plan Marshalla, doktryna Trumana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konferencji założycielskiej ONZ (IV 1945), konferencji poczdamskiej (VII–VIII 1945), uchwalenia Powszechnej deklaracji praw człowieka (1948), powstania RFN i NRD (1949), powstania NATO (1949), budowy muru berlińskiego (1961) 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opisuje okoliczności budowy muru berlińskiego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terminów: Karta Narodów Zjednoczonych, Rada Bezpieczeństwa ONZ, Zgromadzenie Ogólne ONZ, sekretarz generalny ONZ, powstanie berlińskie, cztery D: denazyfikacja, demilitaryzacja, dekartelizacja, demokratyzacja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(1947), blokady Berlina Zachodniego (1948-1949)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przyczyny dominacji USA i ZSRS w powojennym świecie</w:t>
            </w:r>
          </w:p>
          <w:p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powstania ONZ</w:t>
            </w:r>
          </w:p>
          <w:p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XXXVI.7 </w:t>
            </w:r>
          </w:p>
          <w:p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jaką rolę w komunistycznej propagandzie odgrywał mur berliński</w:t>
            </w:r>
          </w:p>
          <w:p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Polityka odprężenia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:rsidR="00F37C18" w:rsidRPr="00D97AA9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color w:val="000000"/>
                <w:sz w:val="20"/>
                <w:szCs w:val="20"/>
              </w:rPr>
              <w:t>XXXVI.5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przejawy odprężenia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relacjach międzynarodowych w latach 1953–1960</w:t>
            </w:r>
          </w:p>
          <w:p w:rsidR="00F37C18" w:rsidRPr="00D97AA9" w:rsidRDefault="00F37C18" w:rsidP="00D97AA9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F37C18" w:rsidRPr="00D7171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3. Rozpad systemu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Polityka wewnętrzna Mao Zedonga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w Korei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XXXVI.6 </w:t>
            </w:r>
          </w:p>
          <w:p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XXXVI.9 </w:t>
            </w:r>
          </w:p>
          <w:p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Wielki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Skok, rewolucja kulturalna, dekolonizacja, Trzeci Świat, Rok Afryki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w Korei (1950–1953), Roku Afryki (1960)</w:t>
            </w:r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biernego oporu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Kim Ir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Sena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>, Mahatmy Gandhiego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omawia sposoby realizacji i skutki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Republiki Ludowej (1949)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komunistyczne reżimy w Chinach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Korei Północnej, szczególnie uwzględniając stosunek władzy do jednostki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</w:r>
            <w:r w:rsidR="00FB6707"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przedstawia rywalizację USA 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ZSRS podczas wojny w Korei 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Kryzys sueski</w:t>
            </w:r>
          </w:p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sześciodniowa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</w:p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Konflikt palestyński pod koniec XX w.</w:t>
            </w:r>
          </w:p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XXXVI.8 </w:t>
            </w:r>
          </w:p>
          <w:p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D7171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 xml:space="preserve">palestyński, wojna sześciodniowa, wojna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>, Organizacja Wyzwolenia Palestyny (OWP)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Autonomia Palestyńska, operacja „Pustynna burza”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i skutki konfliktów izraelsko-arabskich</w:t>
            </w:r>
          </w:p>
          <w:p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niepodległość Izraela (1948–1949), wojny izraelsko-egipskiej (1956), wojny sześciodniowej (1967), wojny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(1973), porozumienia z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Oslo (1993)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Gamala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Abdela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Nasera, Saddama Husajna</w:t>
            </w:r>
          </w:p>
          <w:p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pierwszych latach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niepodległości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  <w:p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ocenia zjawisko terroryzmu palestyńskiego</w:t>
            </w:r>
          </w:p>
        </w:tc>
      </w:tr>
      <w:tr w:rsidR="00D71712" w:rsidRPr="005F4CE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Kryzys kubański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XXXVI.5 </w:t>
            </w:r>
          </w:p>
          <w:p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wyścig zbrojeń, odprężenie</w:t>
            </w:r>
          </w:p>
          <w:p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Nikity Chruszczowa, Fidela Castro, Johna F. Kennedy’ego, </w:t>
            </w:r>
            <w:r w:rsidR="003E7573">
              <w:rPr>
                <w:rFonts w:cstheme="minorHAnsi"/>
                <w:sz w:val="20"/>
                <w:szCs w:val="20"/>
              </w:rPr>
              <w:t>L</w:t>
            </w:r>
            <w:r w:rsidRPr="005F4CE2">
              <w:rPr>
                <w:rFonts w:cstheme="minorHAnsi"/>
                <w:sz w:val="20"/>
                <w:szCs w:val="20"/>
              </w:rPr>
              <w:t>eonida Breżniewa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kryzys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 xml:space="preserve">kubański,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dziedzinach: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i skutki konfliktu kubańskiego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, Pol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Pota</w:t>
            </w:r>
            <w:proofErr w:type="spellEnd"/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przedstawia przyczyny i skutki amerykańskiej interwencji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wpływy ZSRS na świecie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ocenia ich polityczne konsekwencje</w:t>
            </w:r>
          </w:p>
        </w:tc>
      </w:tr>
      <w:tr w:rsidR="00D71712" w:rsidRPr="005F4CE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XXXVI.12 </w:t>
            </w:r>
          </w:p>
          <w:p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wyniku zawarcia traktatu z Maastricht (1992)</w:t>
            </w:r>
          </w:p>
          <w:p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), Europejska Wspólnota Gospodarcza (EWG), Euratom,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Schengen,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Maastricht</w:t>
            </w:r>
          </w:p>
          <w:p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ogłoszenia planu Schumana (1950), podpisania układu w Schengen (1985)</w:t>
            </w:r>
          </w:p>
          <w:p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Europie Zachodniej po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etapy rozszerzania EWG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5F4CE2" w:rsidRPr="005F4CE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XXXVI.13 </w:t>
            </w:r>
          </w:p>
          <w:p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kontrkultura, laicyzacja, Greenpeace, Woodstock, terroryzm polityczny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XXXIII.5 </w:t>
            </w:r>
          </w:p>
          <w:p w:rsidR="00C74143" w:rsidRPr="00D34564" w:rsidRDefault="00C74143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XXXVII.1 </w:t>
            </w:r>
          </w:p>
          <w:p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XXXVII.2</w:t>
            </w:r>
          </w:p>
          <w:p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 xml:space="preserve">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 xml:space="preserve">– przedstawia przyczyny i skutki migracji ludności na ziemiach polskich po II wojnie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światowej</w:t>
            </w:r>
          </w:p>
          <w:p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 xml:space="preserve">– przedstawia etapy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przejmowania władzy w Polsce przez komunistów</w:t>
            </w:r>
          </w:p>
          <w:p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polityczne konsekwencje wprowadzenia dekretów o reformie rolnej oraz nacjonalizacji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przemysłu</w:t>
            </w:r>
          </w:p>
        </w:tc>
      </w:tr>
      <w:tr w:rsidR="005F4CE2" w:rsidRPr="00853A1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16" w:rsidRPr="00853A16" w:rsidRDefault="00853A16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XXXVII.1 </w:t>
            </w:r>
          </w:p>
          <w:p w:rsidR="00853A16" w:rsidRPr="00853A16" w:rsidRDefault="00853A16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XXXVIII.1 </w:t>
            </w:r>
          </w:p>
          <w:p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lastRenderedPageBreak/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XXXVIII.1 </w:t>
            </w:r>
          </w:p>
          <w:p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color w:val="000000"/>
                <w:sz w:val="20"/>
                <w:szCs w:val="20"/>
              </w:rPr>
              <w:t>XXXVIII.2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3. Czasy Gomułki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PRL po śmierci Stalina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Rządy Gomułki – mała stabilizacja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XXXVIII.3 </w:t>
            </w:r>
          </w:p>
          <w:p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XXXIX.1 </w:t>
            </w:r>
          </w:p>
          <w:p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XXXIX.3 </w:t>
            </w:r>
          </w:p>
          <w:p w:rsidR="001F3C6C" w:rsidRPr="001F3C6C" w:rsidRDefault="009029D7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XXXIX.4</w:t>
            </w:r>
          </w:p>
          <w:p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Służba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Bezpieczeństwa (SB), odwilż październikowa, mała stabilizacja, obchody Tysiąclecia Chrztu Polski</w:t>
            </w:r>
          </w:p>
          <w:p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przyczyny i skutki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lastRenderedPageBreak/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 xml:space="preserve">, Zmotoryzowane Odwody Milicji Obywatelskiej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(ZOMO)</w:t>
            </w:r>
          </w:p>
          <w:p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 xml:space="preserve">Gomułki wobec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wydarzeń poznańskich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66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color w:val="000000"/>
                <w:sz w:val="20"/>
                <w:szCs w:val="20"/>
              </w:rPr>
              <w:t>XXXIX.3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XXXIX.4 </w:t>
            </w:r>
          </w:p>
          <w:p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XXXIX.5 </w:t>
            </w:r>
          </w:p>
          <w:p w:rsidR="00A61FCE" w:rsidRPr="00EF6985" w:rsidRDefault="00EF6985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color w:val="000000"/>
                <w:sz w:val="20"/>
                <w:szCs w:val="20"/>
              </w:rPr>
              <w:t>XXXIX.6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przedstawia okoliczności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CB1C8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C" w:rsidRPr="00CB1C84" w:rsidRDefault="00E6454C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XXXIX.7 </w:t>
            </w:r>
          </w:p>
          <w:p w:rsidR="00A61FCE" w:rsidRPr="00CB1C84" w:rsidRDefault="00E6454C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color w:val="000000"/>
                <w:sz w:val="20"/>
                <w:szCs w:val="20"/>
              </w:rPr>
              <w:t>XXXIX.8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="00C86BA0"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reakcję ZSRS na wydarzenia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6E643A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XL.1 </w:t>
            </w:r>
          </w:p>
          <w:p w:rsidR="00A61FCE" w:rsidRPr="006E643A" w:rsidRDefault="00CB1C84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XL.2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wskazuje wydarzenia, które doprowadziły do upadku komunizmu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XL.2 </w:t>
            </w:r>
          </w:p>
          <w:p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ocenia wpływ Pomarańczowej Alternatywy na kształtowanie postaw antykomunistycznych i obalenie komunizmu</w:t>
            </w:r>
          </w:p>
        </w:tc>
      </w:tr>
      <w:tr w:rsidR="00CB1C84" w:rsidRPr="00CB1C8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Kryzys ZSRS 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Próby reform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XXXVI.10 </w:t>
            </w:r>
          </w:p>
          <w:p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lastRenderedPageBreak/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 xml:space="preserve">identyfikuje postacie: Borysa Jelcyna,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Giennadija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zna daty: interwencji zbrojnej ZSRS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wyjaśnia, jakie były przyczyny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Reagana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XL.3</w:t>
            </w:r>
          </w:p>
          <w:p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przedstawia reformy rządu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1. Europa po rozpadzie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Europa na przełomie XX </w:t>
            </w:r>
            <w:r w:rsidR="00D20EEA">
              <w:rPr>
                <w:rFonts w:cstheme="minorHAnsi"/>
                <w:sz w:val="20"/>
                <w:szCs w:val="20"/>
              </w:rPr>
              <w:br/>
            </w:r>
            <w:r w:rsidRPr="007E04B6">
              <w:rPr>
                <w:rFonts w:cstheme="minorHAnsi"/>
                <w:sz w:val="20"/>
                <w:szCs w:val="20"/>
              </w:rPr>
              <w:t>i XXI w.</w:t>
            </w:r>
          </w:p>
          <w:p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Powrót mocarstwowych ambicji Rosji</w:t>
            </w:r>
          </w:p>
          <w:p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Kraje postsowieckie</w:t>
            </w:r>
          </w:p>
          <w:p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Wojna w byłej Jugosławii</w:t>
            </w:r>
          </w:p>
          <w:p w:rsidR="00CB1C84" w:rsidRPr="00410F7D" w:rsidRDefault="007E04B6" w:rsidP="003E757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Masakra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Srebrenicy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:rsidR="00CB1C84" w:rsidRPr="007E04B6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wyjaśnia znaczenie termin</w:t>
            </w:r>
            <w:r w:rsidR="00D20EEA">
              <w:rPr>
                <w:rFonts w:cstheme="minorHAnsi"/>
                <w:sz w:val="20"/>
                <w:szCs w:val="20"/>
              </w:rPr>
              <w:t>ów</w:t>
            </w:r>
            <w:r w:rsidRPr="007E04B6">
              <w:rPr>
                <w:rFonts w:cstheme="minorHAnsi"/>
                <w:sz w:val="20"/>
                <w:szCs w:val="20"/>
              </w:rPr>
              <w:t>: Wspólnota Niepodległych Państw (WNP), kraj postsowiecki</w:t>
            </w:r>
          </w:p>
          <w:p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identyfikuje postacie: Billa Clintona, Borysa Jelcyna, Władimira Putina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zna dat</w:t>
            </w:r>
            <w:r w:rsidR="00D20EEA">
              <w:rPr>
                <w:rFonts w:cstheme="minorHAnsi"/>
                <w:sz w:val="20"/>
                <w:szCs w:val="20"/>
              </w:rPr>
              <w:t>y</w:t>
            </w:r>
            <w:r w:rsidRPr="007E04B6">
              <w:rPr>
                <w:rFonts w:cstheme="minorHAnsi"/>
                <w:sz w:val="20"/>
                <w:szCs w:val="20"/>
              </w:rPr>
              <w:t>: powstania Wspólnoty Niepodległych Państw (1991), wejścia Polski, Czech i Węgier do NATO (1999), rozpadu Jugosławii (1991–1992)</w:t>
            </w:r>
          </w:p>
          <w:p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</w:t>
            </w:r>
            <w:r w:rsidR="00D20EEA">
              <w:rPr>
                <w:rFonts w:cstheme="minorHAnsi"/>
                <w:sz w:val="20"/>
                <w:szCs w:val="20"/>
              </w:rPr>
              <w:t>przedstawia</w:t>
            </w:r>
            <w:r w:rsidR="00D20EEA" w:rsidRPr="007E04B6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okoliczności wstąpienia Polski, Czech i Węgier do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rządy W. Putina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</w:t>
            </w:r>
          </w:p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problemy, z jakimi spotkały się podczas transformacji ustrojowej kraje postsowieckie</w:t>
            </w:r>
          </w:p>
          <w:p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prezentuje skutki rozpadu Jugosławii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zna daty: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Jugosławii (1991–1995), I wojny czeczeńskiej (1994–1996), ludobójstwa w Srebrenicy (1995), porozumienia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Dayton (XI 1995), II wojny czeczeńskiej (1999–2009), rewolucji róż (2003), wojny o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Osetię Południową (2008),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Euromajdanu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(2013</w:t>
            </w:r>
            <w:r w:rsidR="00BF70B5">
              <w:rPr>
                <w:rFonts w:cstheme="minorHAnsi"/>
                <w:sz w:val="20"/>
                <w:szCs w:val="20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>2014)</w:t>
            </w:r>
          </w:p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identyfikuje postacie: Aleksandra Łukaszenki, Wiktora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Janukowycza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, Wiktora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Juszczenki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Micheila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Saakaszwilego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Dżochara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Dudajewa</w:t>
            </w:r>
            <w:proofErr w:type="spellEnd"/>
          </w:p>
          <w:p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przedstawia przyczyny i skutki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wojen w byłej Jugosławii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Czeczenii</w:t>
            </w:r>
          </w:p>
          <w:p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sytuację polityczną na Kaukazie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6" w:rsidRPr="007E04B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omawia sytuację polityczną Ukrainy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Gruzji</w:t>
            </w:r>
          </w:p>
          <w:p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rolę W.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Putina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przywracaniu Rosji roli mocarstwa</w:t>
            </w:r>
          </w:p>
        </w:tc>
      </w:tr>
      <w:tr w:rsidR="00CB1C84" w:rsidRPr="007E04B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 przeprowadzonego przez bojowników 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przyczyny, przebieg i skutki zamachu na szkołę w Biesłanie</w:t>
            </w:r>
          </w:p>
          <w:p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D22B4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D22B42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2. Konflikty na świecie po 1989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Daleki Wschód</w:t>
            </w:r>
          </w:p>
          <w:p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Kraje afrykańskie</w:t>
            </w:r>
          </w:p>
          <w:p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Współczesne konflikty na świecie</w:t>
            </w:r>
          </w:p>
          <w:p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Konflikt palestyńsko-</w:t>
            </w:r>
            <w:r w:rsidR="00BF70B5">
              <w:rPr>
                <w:rFonts w:cstheme="minorHAnsi"/>
                <w:sz w:val="20"/>
                <w:szCs w:val="20"/>
              </w:rPr>
              <w:br/>
              <w:t>-</w:t>
            </w:r>
            <w:r w:rsidRPr="00D22B42">
              <w:rPr>
                <w:rFonts w:cstheme="minorHAnsi"/>
                <w:sz w:val="20"/>
                <w:szCs w:val="20"/>
              </w:rPr>
              <w:t>izraelski</w:t>
            </w:r>
          </w:p>
          <w:p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Wojna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</w:t>
            </w:r>
          </w:p>
          <w:p w:rsidR="00CB1C84" w:rsidRPr="00D22B42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B6" w:rsidRPr="00D22B42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2B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XXXVI.8</w:t>
            </w:r>
          </w:p>
          <w:p w:rsidR="00CB1C84" w:rsidRPr="00D22B42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color w:val="000000"/>
                <w:sz w:val="20"/>
                <w:szCs w:val="20"/>
              </w:rPr>
              <w:t>XXXVI.9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</w:t>
            </w:r>
            <w:r w:rsidR="00C97E16">
              <w:rPr>
                <w:rFonts w:cstheme="minorHAnsi"/>
                <w:sz w:val="20"/>
                <w:szCs w:val="20"/>
              </w:rPr>
              <w:t xml:space="preserve"> </w:t>
            </w:r>
            <w:r w:rsidRPr="00D22B42">
              <w:rPr>
                <w:rFonts w:cstheme="minorHAnsi"/>
                <w:sz w:val="20"/>
                <w:szCs w:val="20"/>
              </w:rPr>
              <w:t>Autonomia Palestyńska, Al-Kaida</w:t>
            </w:r>
          </w:p>
          <w:p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</w:t>
            </w:r>
            <w:r w:rsidR="00BF70B5">
              <w:rPr>
                <w:rFonts w:cstheme="minorHAnsi"/>
                <w:sz w:val="20"/>
                <w:szCs w:val="20"/>
              </w:rPr>
              <w:t>ę</w:t>
            </w:r>
            <w:r w:rsidRPr="00D22B42">
              <w:rPr>
                <w:rFonts w:cstheme="minorHAnsi"/>
                <w:sz w:val="20"/>
                <w:szCs w:val="20"/>
              </w:rPr>
              <w:t xml:space="preserve"> ataku na World Trade Center (11 IX 2001) </w:t>
            </w:r>
          </w:p>
          <w:p w:rsidR="00CB1C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identyfikuje postacie: George’a W. Busha, Osamy bin Ladena, Saddama Husajna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6" w:rsidRPr="00D22B42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 polityka neokolonializmu, apartheid</w:t>
            </w:r>
          </w:p>
          <w:p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na czym polega polityka neokolonializmu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jakie niesie za sobą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 masakra na placu Tiananmen, talibowie</w:t>
            </w:r>
          </w:p>
          <w:p w:rsidR="00CB1C84" w:rsidRPr="00D22B42" w:rsidRDefault="008E6B84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przyczyny i skutki wojny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 po 2001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daty: ludobójstwa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Rwandzie (1994), masakry na placu Tiananmen (VI 1989), wybuchu wojny w Syrii (2011), aneksji Krymu (2014)</w:t>
            </w:r>
          </w:p>
          <w:p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 xml:space="preserve">– identyfikuje postacie: Nelsona Mandeli,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Arafata, Icchaka Rabina, Szimona Peresa,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Baszara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al-Asada</w:t>
            </w:r>
            <w:proofErr w:type="spellEnd"/>
          </w:p>
          <w:p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rozwój gospodarczy Chin i Japonii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 xml:space="preserve">drugiej połowie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XX w.</w:t>
            </w:r>
          </w:p>
          <w:p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przyczyny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charakter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Iraku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ocenia problem terroryzmu</w:t>
            </w:r>
          </w:p>
          <w:p w:rsid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ocenia wpływ USA na sytuację polityczną współczesnego świata</w:t>
            </w:r>
          </w:p>
          <w:p w:rsidR="00CB1C84" w:rsidRPr="00D22B42" w:rsidRDefault="00C97E16" w:rsidP="00CB1C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jakie są przyczyny współczesnych konfliktów w Afryce</w:t>
            </w:r>
          </w:p>
        </w:tc>
      </w:tr>
      <w:tr w:rsidR="00CB1C84" w:rsidRPr="002C69A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2C69A6" w:rsidRDefault="00D22B42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3. 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  <w:p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:rsidR="00CB1C84" w:rsidRPr="002C69A6" w:rsidRDefault="00D22B42" w:rsidP="00D22B4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Kwaśniewskiego na prezydenta (1995), uchwalenia Konstytucji RP (1997), wyboru 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wymienia reformy przeprowadzone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pierwszych lat demokratycznej Polski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2C69A6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4.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XLII.1</w:t>
            </w:r>
          </w:p>
          <w:p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XLII.2</w:t>
            </w:r>
          </w:p>
          <w:p w:rsidR="00CB1C84" w:rsidRPr="002C69A6" w:rsidRDefault="002C69A6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określa główne kierunki polskiej polityki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zagranicznej</w:t>
            </w:r>
          </w:p>
          <w:p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rezultaty polskiego członkostwa w NATO i UE</w:t>
            </w:r>
          </w:p>
          <w:p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  <w:tr w:rsidR="002C69A6" w:rsidRPr="00DD1F1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5. Wyzwania współczesne</w:t>
            </w:r>
            <w:r w:rsidR="00713678">
              <w:rPr>
                <w:rFonts w:cstheme="minorHAnsi"/>
                <w:sz w:val="20"/>
                <w:szCs w:val="20"/>
              </w:rPr>
              <w:softHyphen/>
            </w:r>
            <w:r w:rsidRPr="00DD1F15">
              <w:rPr>
                <w:rFonts w:cstheme="minorHAnsi"/>
                <w:sz w:val="20"/>
                <w:szCs w:val="20"/>
              </w:rPr>
              <w:t>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Globalizacja</w:t>
            </w:r>
          </w:p>
          <w:p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Rewolucja informacyjna</w:t>
            </w:r>
          </w:p>
          <w:p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Kultura masowa i</w:t>
            </w:r>
            <w:r w:rsidR="00713678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amerykanizacja</w:t>
            </w:r>
          </w:p>
          <w:p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Problemy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demograficzne</w:t>
            </w:r>
          </w:p>
          <w:p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 migracji</w:t>
            </w:r>
          </w:p>
          <w:p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 Przestępczość zorganizowana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terroryzm</w:t>
            </w:r>
          </w:p>
          <w:p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Zagrożenia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ekologiczne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1F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XXXVI.13</w:t>
            </w:r>
          </w:p>
          <w:p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DD1F15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Pr="00DD1F15">
              <w:rPr>
                <w:rFonts w:cstheme="minorHAnsi"/>
                <w:sz w:val="20"/>
                <w:szCs w:val="20"/>
              </w:rPr>
              <w:t>, globalizacja, amerykanizacja, kultura masowa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zalety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wady wprowadzenia nowych środków komunikacji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szanse i zagrożenia niesie za sobą globalizacja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przejawy globalizacji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wskazuje cechy współczesnej kultury masowej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zjawisko amerykanizacji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prezentuje zagrożenia ekologiczne współczesnego świata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przyczyny, kierunki i skutki ruchów migracyjnych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 znaczenie terminów: bogata Północ, biedne Południe, „globalna wioska”, Dolina Krzemowa, efekt cieplarniany, arabska wiosna, Państwo Islamskie, protokół z Kioto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określa przyczyny i skutki narastania nierówności społecznych we współczesnym świecie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zagrożenia niesie za sobą przestępczość zorganizowana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przedstawia działania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współczesnego świata na rzecz poprawy stanu ekologicznego naszej planety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na czym polegają kontrasty społeczne we współczesnym świecie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wymienia problemy demograficzne współczesnego świata</w:t>
            </w:r>
          </w:p>
          <w:p w:rsidR="002C69A6" w:rsidRPr="00DD1F15" w:rsidRDefault="002C69A6" w:rsidP="006850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</w:t>
            </w:r>
            <w:r w:rsidR="007F6765">
              <w:rPr>
                <w:rFonts w:cstheme="minorHAnsi"/>
                <w:sz w:val="20"/>
                <w:szCs w:val="20"/>
              </w:rPr>
              <w:t>wskazuje</w:t>
            </w:r>
            <w:r w:rsidR="007F6765" w:rsidRPr="00DD1F1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najważniejsze zagrożenia społeczne współczesnego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omawia szanse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niebezpieczeństwa dla człowieka</w:t>
            </w:r>
            <w:r w:rsidR="007F676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wynikające ze współczesnych zmian cywilizacyjnych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ocenia skutki amerykanizacji kultury na świecie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zjawisko terroryzmu islamskiego</w:t>
            </w:r>
          </w:p>
          <w:p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przyczyny i skutki przemian w świecie arabskim w latach 2010–2013</w:t>
            </w:r>
          </w:p>
          <w:p w:rsidR="007F676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przedstawia działania podejmowane w celu niwelowania problemów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demograficznych, społecznych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ekologicznych we współczesnym świecie</w:t>
            </w:r>
          </w:p>
          <w:p w:rsidR="002C69A6" w:rsidRPr="00DD1F15" w:rsidRDefault="002C69A6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konsekwencje wzrostu poziomu urbanizacji współczesnego świata</w:t>
            </w: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3AC" w:rsidRDefault="00AD33AC" w:rsidP="00254330">
      <w:pPr>
        <w:spacing w:after="0" w:line="240" w:lineRule="auto"/>
      </w:pPr>
      <w:r>
        <w:separator/>
      </w:r>
    </w:p>
  </w:endnote>
  <w:endnote w:type="continuationSeparator" w:id="0">
    <w:p w:rsidR="00AD33AC" w:rsidRDefault="00AD33AC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133501"/>
      <w:docPartObj>
        <w:docPartGallery w:val="Page Numbers (Bottom of Page)"/>
        <w:docPartUnique/>
      </w:docPartObj>
    </w:sdtPr>
    <w:sdtContent>
      <w:p w:rsidR="003E7573" w:rsidRDefault="00A67FA2">
        <w:pPr>
          <w:pStyle w:val="Stopka"/>
          <w:jc w:val="center"/>
        </w:pPr>
        <w:r>
          <w:fldChar w:fldCharType="begin"/>
        </w:r>
        <w:r w:rsidR="003E7573">
          <w:instrText>PAGE   \* MERGEFORMAT</w:instrText>
        </w:r>
        <w:r>
          <w:fldChar w:fldCharType="separate"/>
        </w:r>
        <w:r w:rsidR="00CC3096">
          <w:rPr>
            <w:noProof/>
          </w:rPr>
          <w:t>1</w:t>
        </w:r>
        <w:r>
          <w:fldChar w:fldCharType="end"/>
        </w:r>
      </w:p>
    </w:sdtContent>
  </w:sdt>
  <w:p w:rsidR="003E7573" w:rsidRDefault="003E75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3AC" w:rsidRDefault="00AD33AC" w:rsidP="00254330">
      <w:pPr>
        <w:spacing w:after="0" w:line="240" w:lineRule="auto"/>
      </w:pPr>
      <w:r>
        <w:separator/>
      </w:r>
    </w:p>
  </w:footnote>
  <w:footnote w:type="continuationSeparator" w:id="0">
    <w:p w:rsidR="00AD33AC" w:rsidRDefault="00AD33AC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1B9B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67FA2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33A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7064"/>
    <w:rsid w:val="00B52370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C84"/>
    <w:rsid w:val="00CB3D86"/>
    <w:rsid w:val="00CB59F8"/>
    <w:rsid w:val="00CB5F9C"/>
    <w:rsid w:val="00CB7083"/>
    <w:rsid w:val="00CB7548"/>
    <w:rsid w:val="00CC3096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41F8-1A72-4DAA-B158-5EC24503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40</Pages>
  <Words>7594</Words>
  <Characters>45566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Wioletta Szwajcowska</cp:lastModifiedBy>
  <cp:revision>72</cp:revision>
  <dcterms:created xsi:type="dcterms:W3CDTF">2021-06-02T19:26:00Z</dcterms:created>
  <dcterms:modified xsi:type="dcterms:W3CDTF">2025-10-07T10:33:00Z</dcterms:modified>
</cp:coreProperties>
</file>